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8110E" w:rsidRDefault="00561B51">
      <w:pPr>
        <w:spacing w:after="0" w:line="240" w:lineRule="auto"/>
        <w:jc w:val="center"/>
      </w:pPr>
      <w:r>
        <w:rPr>
          <w:b/>
          <w:sz w:val="36"/>
        </w:rPr>
        <w:t xml:space="preserve">Unit Planning Guide: Grade 4 Unit 2 of </w:t>
      </w:r>
      <w:r w:rsidR="00C4195C">
        <w:rPr>
          <w:b/>
          <w:sz w:val="36"/>
        </w:rPr>
        <w:t>5</w:t>
      </w:r>
    </w:p>
    <w:p w:rsidR="0058110E" w:rsidRDefault="0058110E">
      <w:pPr>
        <w:spacing w:after="0" w:line="240" w:lineRule="auto"/>
        <w:jc w:val="center"/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58110E"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</w:pPr>
            <w:r>
              <w:t>Unit Title: Understanding literature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61B51" w:rsidP="00CC262A">
            <w:pPr>
              <w:spacing w:after="0" w:line="240" w:lineRule="auto"/>
            </w:pPr>
            <w:r>
              <w:t xml:space="preserve">Pacing (Duration of Unit): </w:t>
            </w:r>
            <w:r w:rsidR="00CC262A">
              <w:t>10</w:t>
            </w:r>
            <w:bookmarkStart w:id="0" w:name="_GoBack"/>
            <w:bookmarkEnd w:id="0"/>
            <w:r w:rsidR="00A22D70">
              <w:t xml:space="preserve"> </w:t>
            </w:r>
            <w:r>
              <w:t>weeks</w:t>
            </w:r>
          </w:p>
        </w:tc>
      </w:tr>
      <w:tr w:rsidR="0058110E"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</w:pPr>
            <w:r>
              <w:t>Grade: 4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</w:pPr>
            <w:r>
              <w:t>Buffer Day(s):</w:t>
            </w:r>
            <w:r w:rsidR="00C4195C">
              <w:t xml:space="preserve"> 3 days</w:t>
            </w:r>
          </w:p>
        </w:tc>
      </w:tr>
    </w:tbl>
    <w:p w:rsidR="0058110E" w:rsidRDefault="0058110E">
      <w:pPr>
        <w:spacing w:after="0" w:line="240" w:lineRule="auto"/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8110E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  <w:jc w:val="center"/>
            </w:pPr>
            <w:r>
              <w:rPr>
                <w:b/>
                <w:sz w:val="24"/>
              </w:rPr>
              <w:t>Desired Results</w:t>
            </w:r>
          </w:p>
        </w:tc>
      </w:tr>
    </w:tbl>
    <w:p w:rsidR="0058110E" w:rsidRDefault="0058110E">
      <w:pPr>
        <w:spacing w:after="0" w:line="240" w:lineRule="auto"/>
      </w:pPr>
    </w:p>
    <w:tbl>
      <w:tblPr>
        <w:tblStyle w:val="a1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8110E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Transfer Goals</w:t>
            </w:r>
          </w:p>
        </w:tc>
      </w:tr>
      <w:tr w:rsidR="0058110E">
        <w:tc>
          <w:tcPr>
            <w:tcW w:w="14616" w:type="dxa"/>
            <w:tcMar>
              <w:left w:w="108" w:type="dxa"/>
              <w:right w:w="108" w:type="dxa"/>
            </w:tcMar>
          </w:tcPr>
          <w:p w:rsidR="0058110E" w:rsidRDefault="0058110E">
            <w:pPr>
              <w:spacing w:after="0" w:line="240" w:lineRule="auto"/>
              <w:jc w:val="center"/>
            </w:pPr>
          </w:p>
          <w:p w:rsidR="0058110E" w:rsidRDefault="00561B51">
            <w:pPr>
              <w:spacing w:after="0" w:line="240" w:lineRule="auto"/>
            </w:pPr>
            <w:r>
              <w:rPr>
                <w:i/>
                <w:sz w:val="20"/>
              </w:rPr>
              <w:t xml:space="preserve">Students will be able to independently use their learning to: </w:t>
            </w:r>
          </w:p>
          <w:p w:rsidR="0058110E" w:rsidRDefault="0058110E">
            <w:pPr>
              <w:spacing w:after="0" w:line="240" w:lineRule="auto"/>
            </w:pP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Understand the power of words and images to transform lives and provide insight into the experiences of others and understanding of cultures and historical periods. </w:t>
            </w: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Read and comprehend a range of increasingly complex texts and media written for various audiences and purposes </w:t>
            </w: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Generate open-ended questions and seek answers through critical analysis of text, media, interviews, and/or observations. </w:t>
            </w: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Communicate ideas effectively in writing to suit a particular audience and purpose</w:t>
            </w: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Communicate ideas effectively in discourse and oral presentations to suit various audiences and purposes</w:t>
            </w: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 xml:space="preserve">Expand their vocabulary and knowledge of English conventions in order to learn and convey precise understandings of concepts </w:t>
            </w:r>
          </w:p>
          <w:p w:rsidR="0058110E" w:rsidRDefault="00561B51">
            <w:pPr>
              <w:numPr>
                <w:ilvl w:val="0"/>
                <w:numId w:val="3"/>
              </w:numPr>
              <w:spacing w:after="0" w:line="240" w:lineRule="auto"/>
              <w:ind w:left="0" w:hanging="359"/>
            </w:pPr>
            <w:r>
              <w:rPr>
                <w:sz w:val="20"/>
              </w:rPr>
              <w:t>Develop the habit of reading for enjoyment</w:t>
            </w:r>
          </w:p>
          <w:p w:rsidR="0058110E" w:rsidRDefault="0058110E">
            <w:pPr>
              <w:spacing w:after="0" w:line="240" w:lineRule="auto"/>
              <w:ind w:left="720"/>
            </w:pPr>
          </w:p>
        </w:tc>
      </w:tr>
    </w:tbl>
    <w:p w:rsidR="0058110E" w:rsidRDefault="0058110E">
      <w:pPr>
        <w:spacing w:after="0" w:line="240" w:lineRule="auto"/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8110E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58110E" w:rsidRDefault="0058110E">
      <w:pPr>
        <w:spacing w:after="0" w:line="240" w:lineRule="auto"/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5"/>
        <w:gridCol w:w="3421"/>
      </w:tblGrid>
      <w:tr w:rsidR="0058110E">
        <w:tc>
          <w:tcPr>
            <w:tcW w:w="11195" w:type="dxa"/>
            <w:shd w:val="clear" w:color="auto" w:fill="FFFFFF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Standards (Priority Standards in bold):</w:t>
            </w:r>
          </w:p>
          <w:p w:rsidR="00A22D70" w:rsidRDefault="00A22D70" w:rsidP="00A22D7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RL.4.1    Refer to details and examples in a text when explaining what the text says explicitly and </w:t>
            </w:r>
            <w:r>
              <w:rPr>
                <w:b/>
                <w:sz w:val="18"/>
                <w:u w:val="single"/>
              </w:rPr>
              <w:t>when drawing inferences</w:t>
            </w:r>
            <w:r>
              <w:rPr>
                <w:b/>
                <w:sz w:val="18"/>
              </w:rPr>
              <w:t xml:space="preserve"> from the text. </w:t>
            </w:r>
          </w:p>
          <w:p w:rsidR="00A22D70" w:rsidRDefault="00A22D70" w:rsidP="00A22D70">
            <w:pPr>
              <w:tabs>
                <w:tab w:val="left" w:pos="360"/>
                <w:tab w:val="left" w:pos="720"/>
              </w:tabs>
              <w:spacing w:after="0" w:line="240" w:lineRule="auto"/>
            </w:pPr>
            <w:r w:rsidRPr="00A22D70">
              <w:rPr>
                <w:sz w:val="18"/>
              </w:rPr>
              <w:t>RL.4.4 Determine the meaning of words and phrases as they are used in texts, including those that allude to significant characters found in mythology (e.g. Herculean)</w:t>
            </w:r>
          </w:p>
          <w:p w:rsidR="00A22D70" w:rsidRDefault="00A22D70" w:rsidP="00A22D7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b/>
                <w:sz w:val="18"/>
              </w:rPr>
            </w:pPr>
            <w:r>
              <w:rPr>
                <w:sz w:val="18"/>
              </w:rPr>
              <w:t xml:space="preserve">RI.4.2  Determine the main idea of a text and explain how it is supported by key details; </w:t>
            </w:r>
            <w:r>
              <w:rPr>
                <w:sz w:val="18"/>
                <w:u w:val="single"/>
              </w:rPr>
              <w:t>summarize the text</w:t>
            </w:r>
            <w:r>
              <w:rPr>
                <w:b/>
                <w:sz w:val="18"/>
              </w:rPr>
              <w:t>.</w:t>
            </w:r>
          </w:p>
          <w:p w:rsidR="00A22D70" w:rsidRDefault="00A22D70" w:rsidP="00A22D70">
            <w:pPr>
              <w:tabs>
                <w:tab w:val="left" w:pos="360"/>
                <w:tab w:val="left" w:pos="720"/>
              </w:tabs>
              <w:spacing w:after="0" w:line="240" w:lineRule="auto"/>
              <w:ind w:left="360" w:hanging="359"/>
            </w:pPr>
            <w:r>
              <w:rPr>
                <w:b/>
                <w:sz w:val="18"/>
              </w:rPr>
              <w:t>RF</w:t>
            </w:r>
            <w:r w:rsidR="00330A5D"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>4.3 Know and apply grade-level phonics and word analysis skills in decoding words.</w:t>
            </w:r>
          </w:p>
          <w:p w:rsidR="00A22D70" w:rsidRDefault="00A22D70" w:rsidP="00A22D70">
            <w:pPr>
              <w:tabs>
                <w:tab w:val="left" w:pos="360"/>
                <w:tab w:val="left" w:pos="720"/>
              </w:tabs>
              <w:spacing w:after="0" w:line="240" w:lineRule="auto"/>
              <w:ind w:left="720" w:hanging="359"/>
            </w:pPr>
            <w:r>
              <w:rPr>
                <w:b/>
                <w:sz w:val="18"/>
              </w:rPr>
              <w:t>a.</w:t>
            </w:r>
            <w:r>
              <w:rPr>
                <w:b/>
                <w:sz w:val="18"/>
              </w:rPr>
              <w:tab/>
              <w:t>Use combined knowledge of all letter-sound correspondences, syllabication patterns, and morphology (e.g., roots and affixes) to read accurately unfamiliar multisyllabic words in context and out of context.</w:t>
            </w:r>
          </w:p>
          <w:p w:rsidR="002E0765" w:rsidRDefault="002E0765" w:rsidP="002E0765">
            <w:pPr>
              <w:tabs>
                <w:tab w:val="left" w:pos="360"/>
                <w:tab w:val="left" w:pos="720"/>
              </w:tabs>
              <w:spacing w:after="0" w:line="240" w:lineRule="auto"/>
              <w:ind w:left="360" w:hanging="359"/>
            </w:pPr>
            <w:r>
              <w:rPr>
                <w:b/>
                <w:sz w:val="18"/>
              </w:rPr>
              <w:t>RF</w:t>
            </w:r>
            <w:r w:rsidR="00330A5D"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>4.4 Read with sufficient accuracy and fluency to support comprehension.</w:t>
            </w:r>
          </w:p>
          <w:p w:rsidR="002E0765" w:rsidRDefault="002E0765" w:rsidP="002E0765">
            <w:pPr>
              <w:tabs>
                <w:tab w:val="left" w:pos="360"/>
                <w:tab w:val="left" w:pos="720"/>
              </w:tabs>
              <w:spacing w:after="0" w:line="240" w:lineRule="auto"/>
              <w:ind w:left="720" w:hanging="359"/>
            </w:pPr>
            <w:r>
              <w:rPr>
                <w:b/>
                <w:sz w:val="18"/>
              </w:rPr>
              <w:t>a.</w:t>
            </w:r>
            <w:r>
              <w:rPr>
                <w:b/>
                <w:sz w:val="18"/>
              </w:rPr>
              <w:tab/>
              <w:t>Read grade-level text with purpose and understanding.</w:t>
            </w:r>
          </w:p>
          <w:p w:rsidR="002E0765" w:rsidRDefault="002E0765" w:rsidP="002E0765">
            <w:pPr>
              <w:tabs>
                <w:tab w:val="left" w:pos="360"/>
                <w:tab w:val="left" w:pos="720"/>
              </w:tabs>
              <w:spacing w:after="0" w:line="240" w:lineRule="auto"/>
              <w:ind w:left="720" w:hanging="359"/>
            </w:pPr>
            <w:r>
              <w:rPr>
                <w:b/>
                <w:sz w:val="18"/>
              </w:rPr>
              <w:t>b.</w:t>
            </w:r>
            <w:r>
              <w:rPr>
                <w:b/>
                <w:sz w:val="18"/>
              </w:rPr>
              <w:tab/>
              <w:t>Read grade-level prose and poetry orally with accuracy, appropriate rate, and expression on successive readings.</w:t>
            </w:r>
          </w:p>
          <w:p w:rsidR="002E0765" w:rsidRDefault="002E0765" w:rsidP="002E0765">
            <w:pPr>
              <w:spacing w:after="0" w:line="240" w:lineRule="auto"/>
              <w:ind w:left="360"/>
            </w:pPr>
            <w:r>
              <w:rPr>
                <w:b/>
                <w:sz w:val="18"/>
              </w:rPr>
              <w:t>c.</w:t>
            </w:r>
            <w:r>
              <w:rPr>
                <w:b/>
                <w:sz w:val="18"/>
              </w:rPr>
              <w:tab/>
              <w:t>Use context to confirm or self-correct word recognition and understanding, rereading as necessary.</w:t>
            </w:r>
          </w:p>
          <w:p w:rsidR="00A22D70" w:rsidRPr="00A22D70" w:rsidRDefault="00A22D70" w:rsidP="00A22D70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b/>
                <w:sz w:val="18"/>
              </w:rPr>
            </w:pPr>
          </w:p>
          <w:p w:rsidR="0058110E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</w:t>
            </w:r>
            <w:r w:rsidR="00A22D70"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 xml:space="preserve">4.9   Draw evidence from literary or informational text to support </w:t>
            </w:r>
            <w:r w:rsidRPr="002E0765">
              <w:rPr>
                <w:b/>
                <w:sz w:val="18"/>
                <w:u w:val="single"/>
              </w:rPr>
              <w:t>analysis,</w:t>
            </w:r>
            <w:r>
              <w:rPr>
                <w:b/>
                <w:sz w:val="18"/>
              </w:rPr>
              <w:t xml:space="preserve"> </w:t>
            </w:r>
            <w:r w:rsidRPr="002E0765">
              <w:rPr>
                <w:b/>
                <w:sz w:val="18"/>
                <w:u w:val="single"/>
              </w:rPr>
              <w:t>reflection</w:t>
            </w:r>
            <w:r>
              <w:rPr>
                <w:b/>
                <w:sz w:val="18"/>
              </w:rPr>
              <w:t xml:space="preserve"> and research.  </w:t>
            </w:r>
          </w:p>
          <w:p w:rsidR="002E0765" w:rsidRDefault="002E0765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</w:p>
          <w:p w:rsidR="0058110E" w:rsidRPr="00A22D70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 w:rsidRPr="00A22D70">
              <w:rPr>
                <w:sz w:val="18"/>
              </w:rPr>
              <w:t>SL</w:t>
            </w:r>
            <w:r w:rsidR="00A22D70">
              <w:rPr>
                <w:sz w:val="18"/>
              </w:rPr>
              <w:t>.</w:t>
            </w:r>
            <w:r w:rsidRPr="00A22D70">
              <w:rPr>
                <w:sz w:val="18"/>
              </w:rPr>
              <w:t xml:space="preserve">4.1    Engage effectively in a range of collaborative discussions (one-on-one, in groups, and teacher-led) with diverse partners on grade 4 topics </w:t>
            </w:r>
          </w:p>
          <w:p w:rsidR="0058110E" w:rsidRPr="00A22D70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 w:rsidRPr="00A22D70">
              <w:rPr>
                <w:sz w:val="18"/>
              </w:rPr>
              <w:t xml:space="preserve">              and texts, building on others’ ideas and expressing their own clearly.</w:t>
            </w:r>
          </w:p>
          <w:p w:rsidR="0058110E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>L</w:t>
            </w:r>
            <w:r w:rsidR="002E0765">
              <w:rPr>
                <w:sz w:val="18"/>
              </w:rPr>
              <w:t>.</w:t>
            </w:r>
            <w:r>
              <w:rPr>
                <w:sz w:val="18"/>
              </w:rPr>
              <w:t>4.1   Demonstrate command of the conventions of standard English grammar and usage when writing or speaking.</w:t>
            </w:r>
          </w:p>
          <w:p w:rsidR="0058110E" w:rsidRDefault="00085A25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lastRenderedPageBreak/>
              <w:t xml:space="preserve">          d. </w:t>
            </w:r>
            <w:r w:rsidR="00561B51">
              <w:rPr>
                <w:sz w:val="18"/>
              </w:rPr>
              <w:t xml:space="preserve"> Order adjectives within sentence according to conventional patterns. </w:t>
            </w:r>
          </w:p>
          <w:p w:rsidR="0058110E" w:rsidRDefault="00085A25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 xml:space="preserve">          e.</w:t>
            </w:r>
            <w:r w:rsidR="00561B51">
              <w:rPr>
                <w:sz w:val="18"/>
              </w:rPr>
              <w:t xml:space="preserve"> Form and use prepositional phrases. </w:t>
            </w:r>
          </w:p>
          <w:p w:rsidR="0058110E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>L</w:t>
            </w:r>
            <w:r w:rsidR="002E0765">
              <w:rPr>
                <w:sz w:val="18"/>
              </w:rPr>
              <w:t>.</w:t>
            </w:r>
            <w:r>
              <w:rPr>
                <w:sz w:val="18"/>
              </w:rPr>
              <w:t>4.2 Demonstrate command of the conventions of standard English, capitalization, punctuation and spelling when writing.</w:t>
            </w:r>
          </w:p>
          <w:p w:rsidR="0058110E" w:rsidRDefault="00085A25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 xml:space="preserve">          </w:t>
            </w:r>
            <w:r w:rsidR="00561B51">
              <w:rPr>
                <w:sz w:val="18"/>
              </w:rPr>
              <w:t>a</w:t>
            </w:r>
            <w:r>
              <w:rPr>
                <w:sz w:val="18"/>
              </w:rPr>
              <w:t>.</w:t>
            </w:r>
            <w:r w:rsidR="00561B51">
              <w:rPr>
                <w:sz w:val="18"/>
              </w:rPr>
              <w:t xml:space="preserve"> Use correct capitalization</w:t>
            </w:r>
          </w:p>
          <w:p w:rsidR="0058110E" w:rsidRPr="002E0765" w:rsidRDefault="00085A25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b/>
              </w:rPr>
            </w:pPr>
            <w:r>
              <w:rPr>
                <w:b/>
                <w:sz w:val="18"/>
              </w:rPr>
              <w:t xml:space="preserve">          c.</w:t>
            </w:r>
            <w:r w:rsidR="002E0765" w:rsidRPr="002E0765">
              <w:rPr>
                <w:b/>
                <w:sz w:val="18"/>
              </w:rPr>
              <w:t>Use a</w:t>
            </w:r>
            <w:r w:rsidR="00561B51" w:rsidRPr="002E0765">
              <w:rPr>
                <w:b/>
                <w:sz w:val="18"/>
              </w:rPr>
              <w:t xml:space="preserve"> comm</w:t>
            </w:r>
            <w:r w:rsidR="002E0765" w:rsidRPr="002E0765">
              <w:rPr>
                <w:b/>
                <w:sz w:val="18"/>
              </w:rPr>
              <w:t>a</w:t>
            </w:r>
            <w:r w:rsidR="00561B51" w:rsidRPr="002E0765">
              <w:rPr>
                <w:b/>
                <w:sz w:val="18"/>
              </w:rPr>
              <w:t xml:space="preserve"> before coordinating conjunction in a compound sentence</w:t>
            </w:r>
          </w:p>
          <w:p w:rsidR="0058110E" w:rsidRDefault="00330A5D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 xml:space="preserve">          d.</w:t>
            </w:r>
            <w:r w:rsidR="00561B51">
              <w:rPr>
                <w:sz w:val="18"/>
              </w:rPr>
              <w:t xml:space="preserve"> Spell grade-appropriate words correctly, consulting references as needed. </w:t>
            </w:r>
          </w:p>
          <w:p w:rsidR="0058110E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>L</w:t>
            </w:r>
            <w:r w:rsidR="002E0765">
              <w:rPr>
                <w:sz w:val="18"/>
              </w:rPr>
              <w:t>.</w:t>
            </w:r>
            <w:r>
              <w:rPr>
                <w:sz w:val="18"/>
              </w:rPr>
              <w:t>4.MA.1h   Write legibly by hand, using either printing or cursive handwriting.</w:t>
            </w:r>
          </w:p>
          <w:p w:rsidR="0058110E" w:rsidRDefault="00561B51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 xml:space="preserve">L.4.4 Determine or clarify the meaning of unknown and multiple-meaning words and phrases based on grade four reading and content, choosing flexibly from a range of strategies. </w:t>
            </w:r>
          </w:p>
          <w:p w:rsidR="0058110E" w:rsidRDefault="00330A5D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 xml:space="preserve">         a.</w:t>
            </w:r>
            <w:r w:rsidR="00561B51">
              <w:rPr>
                <w:sz w:val="18"/>
              </w:rPr>
              <w:t xml:space="preserve"> Use context as a clue to the meaning of a word or phrase. </w:t>
            </w:r>
          </w:p>
          <w:p w:rsidR="0058110E" w:rsidRDefault="00330A5D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18"/>
              </w:rPr>
              <w:t xml:space="preserve">         b.</w:t>
            </w:r>
            <w:r w:rsidR="00561B51">
              <w:rPr>
                <w:sz w:val="18"/>
              </w:rPr>
              <w:t xml:space="preserve"> Use common grade-appropriate Greek and Latin affixes and roots as clues to the meaning of a word. </w:t>
            </w:r>
          </w:p>
          <w:p w:rsidR="0058110E" w:rsidRDefault="0058110E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</w:p>
          <w:p w:rsidR="0058110E" w:rsidRDefault="0058110E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</w:p>
          <w:p w:rsidR="0058110E" w:rsidRDefault="0058110E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</w:p>
          <w:p w:rsidR="0058110E" w:rsidRDefault="0058110E">
            <w:pPr>
              <w:tabs>
                <w:tab w:val="left" w:pos="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</w:p>
          <w:p w:rsidR="0058110E" w:rsidRDefault="0058110E">
            <w:pPr>
              <w:spacing w:after="0" w:line="240" w:lineRule="auto"/>
            </w:pPr>
          </w:p>
        </w:tc>
        <w:tc>
          <w:tcPr>
            <w:tcW w:w="3421" w:type="dxa"/>
            <w:shd w:val="clear" w:color="auto" w:fill="8DB3E2"/>
            <w:tcMar>
              <w:left w:w="108" w:type="dxa"/>
              <w:right w:w="108" w:type="dxa"/>
            </w:tcMar>
          </w:tcPr>
          <w:p w:rsidR="0058110E" w:rsidRDefault="0058110E">
            <w:pPr>
              <w:spacing w:before="2" w:after="2" w:line="240" w:lineRule="auto"/>
            </w:pPr>
          </w:p>
          <w:p w:rsidR="0058110E" w:rsidRDefault="00561B51">
            <w:pPr>
              <w:spacing w:after="0" w:line="240" w:lineRule="auto"/>
            </w:pPr>
            <w:r>
              <w:rPr>
                <w:b/>
                <w:sz w:val="20"/>
              </w:rPr>
              <w:t>WIDA Standards (ELL)</w:t>
            </w:r>
          </w:p>
          <w:p w:rsidR="0058110E" w:rsidRDefault="00561B51">
            <w:pPr>
              <w:spacing w:after="0" w:line="240" w:lineRule="auto"/>
              <w:jc w:val="center"/>
            </w:pPr>
            <w:r>
              <w:rPr>
                <w:b/>
                <w:sz w:val="18"/>
              </w:rPr>
              <w:t>WIDA for English Language Learners</w:t>
            </w:r>
          </w:p>
          <w:p w:rsidR="0058110E" w:rsidRDefault="00561B51">
            <w:pPr>
              <w:spacing w:after="0" w:line="240" w:lineRule="auto"/>
            </w:pPr>
            <w:r>
              <w:rPr>
                <w:sz w:val="18"/>
              </w:rPr>
              <w:t xml:space="preserve">Standard 1: ELLs </w:t>
            </w:r>
            <w:r>
              <w:rPr>
                <w:b/>
                <w:sz w:val="18"/>
              </w:rPr>
              <w:t>communicate</w:t>
            </w:r>
            <w:r>
              <w:rPr>
                <w:sz w:val="18"/>
              </w:rPr>
              <w:t xml:space="preserve"> for </w:t>
            </w:r>
            <w:r>
              <w:rPr>
                <w:b/>
                <w:sz w:val="18"/>
              </w:rPr>
              <w:t xml:space="preserve">Social </w:t>
            </w:r>
            <w:r>
              <w:rPr>
                <w:sz w:val="18"/>
              </w:rPr>
              <w:t xml:space="preserve">and </w:t>
            </w:r>
            <w:r>
              <w:rPr>
                <w:b/>
                <w:sz w:val="18"/>
              </w:rPr>
              <w:t xml:space="preserve">Instructional </w:t>
            </w:r>
            <w:r>
              <w:rPr>
                <w:sz w:val="18"/>
              </w:rPr>
              <w:t>purposes within the school setting</w:t>
            </w:r>
          </w:p>
          <w:p w:rsidR="0058110E" w:rsidRDefault="00561B51">
            <w:pPr>
              <w:spacing w:after="0" w:line="240" w:lineRule="auto"/>
            </w:pPr>
            <w:r>
              <w:rPr>
                <w:sz w:val="18"/>
              </w:rPr>
              <w:t xml:space="preserve">Standard 2:  ELLs </w:t>
            </w:r>
            <w:r>
              <w:rPr>
                <w:b/>
                <w:sz w:val="18"/>
              </w:rPr>
              <w:t xml:space="preserve">communicate </w:t>
            </w:r>
            <w:r>
              <w:rPr>
                <w:sz w:val="18"/>
              </w:rPr>
              <w:t xml:space="preserve">information, ideas and concepts necessary for academic success in the content area of </w:t>
            </w:r>
            <w:r>
              <w:rPr>
                <w:b/>
                <w:sz w:val="18"/>
              </w:rPr>
              <w:t>Language Arts</w:t>
            </w:r>
          </w:p>
          <w:p w:rsidR="0058110E" w:rsidRDefault="00561B51">
            <w:pPr>
              <w:spacing w:before="2" w:after="2" w:line="240" w:lineRule="auto"/>
              <w:ind w:left="325"/>
            </w:pPr>
            <w:r>
              <w:rPr>
                <w:sz w:val="18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</w:p>
          <w:p w:rsidR="0058110E" w:rsidRDefault="0058110E">
            <w:pPr>
              <w:spacing w:after="0" w:line="240" w:lineRule="auto"/>
            </w:pPr>
          </w:p>
        </w:tc>
      </w:tr>
    </w:tbl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p w:rsidR="0058110E" w:rsidRDefault="0058110E"/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58110E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Meaning (*Mostly assessed through Performance Tasks/Assessments)</w:t>
            </w:r>
          </w:p>
        </w:tc>
      </w:tr>
    </w:tbl>
    <w:p w:rsidR="0058110E" w:rsidRDefault="0058110E">
      <w:pPr>
        <w:spacing w:after="0" w:line="240" w:lineRule="auto"/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58110E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8110E">
            <w:pPr>
              <w:spacing w:after="0" w:line="240" w:lineRule="auto"/>
            </w:pPr>
          </w:p>
          <w:p w:rsidR="0058110E" w:rsidRDefault="00561B51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>Big Ideas:</w:t>
            </w:r>
            <w:r>
              <w:rPr>
                <w:rFonts w:ascii="Cambria" w:eastAsia="Cambria" w:hAnsi="Cambria" w:cs="Cambria"/>
                <w:sz w:val="20"/>
              </w:rPr>
              <w:t xml:space="preserve"> (Statements and concepts written in teacher friendly language which reflect the important [but not obvious] generalizations we want students to be able to arrive at. These are used by the teacher to focus daily instruction.)</w:t>
            </w:r>
          </w:p>
          <w:p w:rsidR="0058110E" w:rsidRDefault="0058110E">
            <w:pPr>
              <w:spacing w:after="0" w:line="240" w:lineRule="auto"/>
            </w:pPr>
          </w:p>
          <w:p w:rsidR="0058110E" w:rsidRDefault="00561B51" w:rsidP="002E0765">
            <w:pPr>
              <w:pStyle w:val="ListParagraph"/>
              <w:numPr>
                <w:ilvl w:val="0"/>
                <w:numId w:val="9"/>
              </w:numPr>
              <w:tabs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 w:rsidRPr="002E0765">
              <w:rPr>
                <w:sz w:val="20"/>
              </w:rPr>
              <w:t>Effective written responses to text include evidence from the text, inferences,    as well as knowledge gained from images, charts, etc.</w:t>
            </w:r>
          </w:p>
          <w:p w:rsidR="0058110E" w:rsidRDefault="00561B51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20"/>
              </w:rPr>
              <w:t xml:space="preserve">           imaginary experiences through the use of details and clear sequencing. </w:t>
            </w:r>
          </w:p>
          <w:p w:rsidR="0058110E" w:rsidRDefault="00561B51" w:rsidP="002E0765">
            <w:pPr>
              <w:pStyle w:val="ListParagraph"/>
              <w:numPr>
                <w:ilvl w:val="0"/>
                <w:numId w:val="9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 w:rsidRPr="002E0765">
              <w:rPr>
                <w:sz w:val="20"/>
              </w:rPr>
              <w:t xml:space="preserve">When readers read literature deeply, they understand and empathize with </w:t>
            </w:r>
          </w:p>
          <w:p w:rsidR="002E0765" w:rsidRDefault="00561B51" w:rsidP="002E0765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characters through their thoughts, actions, and words. </w:t>
            </w:r>
          </w:p>
          <w:p w:rsidR="0058110E" w:rsidRPr="002E0765" w:rsidRDefault="00561B51" w:rsidP="002E0765">
            <w:pPr>
              <w:pStyle w:val="ListParagraph"/>
              <w:numPr>
                <w:ilvl w:val="0"/>
                <w:numId w:val="8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rPr>
                <w:sz w:val="20"/>
              </w:rPr>
            </w:pPr>
            <w:r w:rsidRPr="002E0765">
              <w:rPr>
                <w:sz w:val="20"/>
              </w:rPr>
              <w:t xml:space="preserve">Through engagement in respectful discourse with our peers, we   </w:t>
            </w:r>
          </w:p>
          <w:p w:rsidR="0058110E" w:rsidRDefault="00561B51">
            <w:pPr>
              <w:spacing w:after="0" w:line="240" w:lineRule="auto"/>
              <w:ind w:left="360"/>
            </w:pPr>
            <w:r>
              <w:rPr>
                <w:sz w:val="20"/>
              </w:rPr>
              <w:t xml:space="preserve">   communicate our understanding as well as refine our thinking based on   </w:t>
            </w:r>
          </w:p>
          <w:p w:rsidR="0058110E" w:rsidRDefault="00561B51">
            <w:pPr>
              <w:spacing w:after="0" w:line="240" w:lineRule="auto"/>
              <w:ind w:left="360"/>
            </w:pPr>
            <w:r>
              <w:rPr>
                <w:sz w:val="20"/>
              </w:rPr>
              <w:t xml:space="preserve">   others’ ideas.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8110E">
            <w:pPr>
              <w:spacing w:after="0" w:line="240" w:lineRule="auto"/>
              <w:jc w:val="center"/>
            </w:pPr>
          </w:p>
          <w:p w:rsidR="0058110E" w:rsidRDefault="00561B51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Essential Questions: </w:t>
            </w:r>
            <w:r>
              <w:rPr>
                <w:rFonts w:ascii="Cambria" w:eastAsia="Cambria" w:hAnsi="Cambria" w:cs="Cambria"/>
                <w:sz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58110E" w:rsidRDefault="0058110E">
            <w:pPr>
              <w:spacing w:after="0" w:line="240" w:lineRule="auto"/>
            </w:pPr>
          </w:p>
          <w:p w:rsidR="0058110E" w:rsidRDefault="00561B51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ind w:left="0" w:firstLine="0"/>
            </w:pPr>
            <w:r>
              <w:rPr>
                <w:sz w:val="20"/>
              </w:rPr>
              <w:t>How does literature help us understand ourselves and others?</w:t>
            </w:r>
          </w:p>
          <w:p w:rsidR="0058110E" w:rsidRDefault="00561B51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ind w:left="0" w:firstLine="0"/>
            </w:pPr>
            <w:r>
              <w:rPr>
                <w:sz w:val="20"/>
              </w:rPr>
              <w:t xml:space="preserve">How does an author invite you in to a work of literature? How do you get to  </w:t>
            </w:r>
          </w:p>
          <w:p w:rsidR="0058110E" w:rsidRDefault="00561B51">
            <w:p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</w:pPr>
            <w:r>
              <w:rPr>
                <w:sz w:val="20"/>
              </w:rPr>
              <w:t xml:space="preserve">           know the characters, the setting and the situation?</w:t>
            </w:r>
          </w:p>
          <w:p w:rsidR="002E0765" w:rsidRDefault="00561B51" w:rsidP="002E0765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ind w:left="0" w:firstLine="0"/>
            </w:pPr>
            <w:r>
              <w:rPr>
                <w:sz w:val="20"/>
              </w:rPr>
              <w:t>Why is it important to have evidence to support a claim?</w:t>
            </w:r>
          </w:p>
          <w:p w:rsidR="0058110E" w:rsidRDefault="00561B51" w:rsidP="002E0765">
            <w:pPr>
              <w:numPr>
                <w:ilvl w:val="0"/>
                <w:numId w:val="1"/>
              </w:numPr>
              <w:tabs>
                <w:tab w:val="left" w:pos="20"/>
                <w:tab w:val="left" w:pos="500"/>
                <w:tab w:val="left" w:pos="1000"/>
                <w:tab w:val="left" w:pos="1500"/>
                <w:tab w:val="left" w:pos="2000"/>
                <w:tab w:val="left" w:pos="2500"/>
                <w:tab w:val="left" w:pos="3000"/>
                <w:tab w:val="left" w:pos="3500"/>
                <w:tab w:val="left" w:pos="4000"/>
                <w:tab w:val="left" w:pos="4500"/>
                <w:tab w:val="left" w:pos="5000"/>
                <w:tab w:val="left" w:pos="5500"/>
                <w:tab w:val="left" w:pos="6000"/>
              </w:tabs>
              <w:spacing w:after="0" w:line="240" w:lineRule="auto"/>
              <w:ind w:left="0" w:firstLine="0"/>
            </w:pPr>
            <w:r w:rsidRPr="002E0765">
              <w:rPr>
                <w:sz w:val="20"/>
              </w:rPr>
              <w:t>How does engaging in thoughtful discourse help you as a reader and writer?</w:t>
            </w:r>
          </w:p>
          <w:p w:rsidR="0058110E" w:rsidRDefault="0058110E">
            <w:pPr>
              <w:spacing w:after="0" w:line="240" w:lineRule="auto"/>
            </w:pPr>
          </w:p>
        </w:tc>
      </w:tr>
    </w:tbl>
    <w:p w:rsidR="0058110E" w:rsidRDefault="0058110E">
      <w:pPr>
        <w:spacing w:after="0" w:line="240" w:lineRule="auto"/>
      </w:pPr>
    </w:p>
    <w:p w:rsidR="002E0765" w:rsidRDefault="002E0765">
      <w:pPr>
        <w:spacing w:after="0" w:line="240" w:lineRule="auto"/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58110E">
        <w:trPr>
          <w:trHeight w:val="280"/>
        </w:trPr>
        <w:tc>
          <w:tcPr>
            <w:tcW w:w="7308" w:type="dxa"/>
            <w:shd w:val="clear" w:color="auto" w:fill="F2F2F2"/>
            <w:tcMar>
              <w:left w:w="108" w:type="dxa"/>
              <w:right w:w="108" w:type="dxa"/>
            </w:tcMar>
          </w:tcPr>
          <w:p w:rsidR="0058110E" w:rsidRDefault="00561B5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Acquisition (*Mostly assessed through traditional summative assessments)</w:t>
            </w:r>
          </w:p>
          <w:p w:rsidR="002E0765" w:rsidRDefault="002E0765" w:rsidP="002E076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Students will use evidence to answer evidence-based responses with particular concentration on character analysis in a piece of literature.</w:t>
            </w:r>
          </w:p>
          <w:p w:rsidR="002E0765" w:rsidRDefault="002E0765" w:rsidP="002E076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Students will participate in a Socratic Seminar or other discussion protocol in which the students are responsible for asking and answering questions. </w:t>
            </w:r>
          </w:p>
          <w:p w:rsidR="002E0765" w:rsidRPr="002E0765" w:rsidRDefault="002E0765" w:rsidP="002E076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Students will write an analysis of a character in literature using relevant and specific evidence from a shared or independent text</w:t>
            </w:r>
            <w:r w:rsidR="006A2A08">
              <w:rPr>
                <w:b/>
                <w:sz w:val="20"/>
              </w:rPr>
              <w:t>.</w:t>
            </w:r>
          </w:p>
          <w:p w:rsidR="002E0765" w:rsidRDefault="002E0765">
            <w:pPr>
              <w:spacing w:after="0" w:line="240" w:lineRule="auto"/>
              <w:jc w:val="center"/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8110E"/>
        </w:tc>
      </w:tr>
      <w:tr w:rsidR="0058110E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8110E">
            <w:pPr>
              <w:spacing w:after="0" w:line="240" w:lineRule="auto"/>
              <w:jc w:val="center"/>
            </w:pPr>
          </w:p>
          <w:p w:rsidR="0058110E" w:rsidRDefault="00561B51">
            <w:pPr>
              <w:spacing w:after="0" w:line="240" w:lineRule="auto"/>
            </w:pPr>
            <w:r>
              <w:rPr>
                <w:b/>
                <w:sz w:val="20"/>
              </w:rPr>
              <w:t>Knowledge:</w:t>
            </w:r>
            <w:r>
              <w:rPr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58110E" w:rsidRDefault="0058110E">
            <w:pPr>
              <w:spacing w:after="0" w:line="240" w:lineRule="auto"/>
            </w:pPr>
          </w:p>
          <w:p w:rsidR="0058110E" w:rsidRDefault="00561B51">
            <w:pPr>
              <w:spacing w:after="0" w:line="240" w:lineRule="auto"/>
            </w:pPr>
            <w:r>
              <w:rPr>
                <w:i/>
                <w:sz w:val="20"/>
              </w:rPr>
              <w:t xml:space="preserve">Students will know … </w:t>
            </w:r>
          </w:p>
          <w:p w:rsidR="0058110E" w:rsidRDefault="0058110E">
            <w:pPr>
              <w:spacing w:after="0" w:line="240" w:lineRule="auto"/>
            </w:pPr>
          </w:p>
          <w:p w:rsidR="0058110E" w:rsidRDefault="00561B51">
            <w:pPr>
              <w:numPr>
                <w:ilvl w:val="0"/>
                <w:numId w:val="5"/>
              </w:numPr>
              <w:spacing w:after="0" w:line="240" w:lineRule="auto"/>
              <w:ind w:left="0" w:hanging="359"/>
              <w:contextualSpacing/>
            </w:pPr>
            <w:r>
              <w:rPr>
                <w:b/>
                <w:sz w:val="20"/>
              </w:rPr>
              <w:t>Literal</w:t>
            </w:r>
            <w:r>
              <w:rPr>
                <w:sz w:val="20"/>
              </w:rPr>
              <w:t xml:space="preserve"> versus </w:t>
            </w:r>
            <w:r>
              <w:rPr>
                <w:b/>
                <w:sz w:val="20"/>
              </w:rPr>
              <w:t>inferred evidence</w:t>
            </w:r>
          </w:p>
          <w:p w:rsidR="0058110E" w:rsidRDefault="00561B51">
            <w:pPr>
              <w:numPr>
                <w:ilvl w:val="0"/>
                <w:numId w:val="5"/>
              </w:numPr>
              <w:spacing w:after="0" w:line="240" w:lineRule="auto"/>
              <w:ind w:left="0" w:hanging="359"/>
              <w:contextualSpacing/>
            </w:pPr>
            <w:r>
              <w:rPr>
                <w:sz w:val="20"/>
              </w:rPr>
              <w:t xml:space="preserve">How to identify </w:t>
            </w:r>
            <w:r>
              <w:rPr>
                <w:b/>
                <w:sz w:val="20"/>
              </w:rPr>
              <w:t>evidence</w:t>
            </w:r>
            <w:r>
              <w:rPr>
                <w:sz w:val="20"/>
              </w:rPr>
              <w:t xml:space="preserve"> to support their analysis of a character.</w:t>
            </w:r>
          </w:p>
          <w:p w:rsidR="0058110E" w:rsidRDefault="00561B51">
            <w:pPr>
              <w:numPr>
                <w:ilvl w:val="0"/>
                <w:numId w:val="5"/>
              </w:numPr>
              <w:spacing w:after="0" w:line="240" w:lineRule="auto"/>
              <w:ind w:left="0" w:hanging="359"/>
              <w:contextualSpacing/>
            </w:pPr>
            <w:r>
              <w:rPr>
                <w:sz w:val="20"/>
              </w:rPr>
              <w:t xml:space="preserve">The story </w:t>
            </w:r>
            <w:r>
              <w:rPr>
                <w:b/>
                <w:sz w:val="20"/>
              </w:rPr>
              <w:t>elements of literature</w:t>
            </w:r>
            <w:r>
              <w:rPr>
                <w:sz w:val="20"/>
              </w:rPr>
              <w:t xml:space="preserve">: </w:t>
            </w:r>
            <w:r>
              <w:rPr>
                <w:b/>
                <w:sz w:val="20"/>
              </w:rPr>
              <w:t>characters</w:t>
            </w:r>
            <w:r>
              <w:rPr>
                <w:sz w:val="20"/>
              </w:rPr>
              <w:t xml:space="preserve">, </w:t>
            </w:r>
            <w:r>
              <w:rPr>
                <w:b/>
                <w:sz w:val="20"/>
              </w:rPr>
              <w:t>setting</w:t>
            </w:r>
            <w:r>
              <w:rPr>
                <w:sz w:val="20"/>
              </w:rPr>
              <w:t xml:space="preserve"> and </w:t>
            </w:r>
            <w:r>
              <w:rPr>
                <w:b/>
                <w:sz w:val="20"/>
              </w:rPr>
              <w:t>events</w:t>
            </w:r>
            <w:r>
              <w:rPr>
                <w:sz w:val="20"/>
              </w:rPr>
              <w:t>.</w:t>
            </w:r>
          </w:p>
          <w:p w:rsidR="0058110E" w:rsidRDefault="00561B51">
            <w:pPr>
              <w:numPr>
                <w:ilvl w:val="0"/>
                <w:numId w:val="5"/>
              </w:numPr>
              <w:spacing w:after="0" w:line="240" w:lineRule="auto"/>
              <w:ind w:left="0" w:hanging="359"/>
              <w:contextualSpacing/>
            </w:pPr>
            <w:r>
              <w:rPr>
                <w:sz w:val="20"/>
              </w:rPr>
              <w:t xml:space="preserve">That a </w:t>
            </w:r>
            <w:r>
              <w:rPr>
                <w:b/>
                <w:sz w:val="20"/>
              </w:rPr>
              <w:t>summary</w:t>
            </w:r>
            <w:r>
              <w:rPr>
                <w:sz w:val="20"/>
              </w:rPr>
              <w:t xml:space="preserve"> is a brief statement of the </w:t>
            </w:r>
            <w:r>
              <w:rPr>
                <w:b/>
                <w:sz w:val="20"/>
              </w:rPr>
              <w:t>main ideas</w:t>
            </w:r>
            <w:r>
              <w:rPr>
                <w:sz w:val="20"/>
              </w:rPr>
              <w:t xml:space="preserve"> and significant details.</w:t>
            </w:r>
          </w:p>
          <w:p w:rsidR="0058110E" w:rsidRDefault="00561B51">
            <w:pPr>
              <w:numPr>
                <w:ilvl w:val="0"/>
                <w:numId w:val="5"/>
              </w:numPr>
              <w:spacing w:after="0" w:line="240" w:lineRule="auto"/>
              <w:ind w:left="0" w:hanging="359"/>
              <w:contextualSpacing/>
            </w:pPr>
            <w:r>
              <w:rPr>
                <w:sz w:val="20"/>
              </w:rPr>
              <w:t xml:space="preserve">The standard </w:t>
            </w:r>
            <w:r>
              <w:rPr>
                <w:b/>
                <w:sz w:val="20"/>
              </w:rPr>
              <w:t>conventions</w:t>
            </w:r>
            <w:r>
              <w:rPr>
                <w:sz w:val="20"/>
              </w:rPr>
              <w:t xml:space="preserve"> of English </w:t>
            </w:r>
            <w:r>
              <w:rPr>
                <w:b/>
                <w:sz w:val="20"/>
              </w:rPr>
              <w:t>grammar</w:t>
            </w:r>
            <w:r>
              <w:rPr>
                <w:sz w:val="20"/>
              </w:rPr>
              <w:t xml:space="preserve"> </w:t>
            </w:r>
          </w:p>
          <w:p w:rsidR="0058110E" w:rsidRDefault="00561B51">
            <w:pPr>
              <w:numPr>
                <w:ilvl w:val="0"/>
                <w:numId w:val="5"/>
              </w:numPr>
              <w:spacing w:after="0" w:line="240" w:lineRule="auto"/>
              <w:ind w:left="0" w:hanging="359"/>
              <w:contextualSpacing/>
            </w:pPr>
            <w:r>
              <w:rPr>
                <w:sz w:val="20"/>
              </w:rPr>
              <w:t xml:space="preserve">Rules for thoughtful </w:t>
            </w:r>
            <w:r>
              <w:rPr>
                <w:b/>
                <w:sz w:val="20"/>
              </w:rPr>
              <w:t>discourse</w:t>
            </w:r>
            <w:r>
              <w:rPr>
                <w:sz w:val="20"/>
              </w:rPr>
              <w:t xml:space="preserve"> in the classroom and online.</w:t>
            </w:r>
          </w:p>
          <w:p w:rsidR="0058110E" w:rsidRDefault="0058110E">
            <w:pPr>
              <w:spacing w:after="0" w:line="240" w:lineRule="auto"/>
              <w:ind w:left="360"/>
            </w:pPr>
          </w:p>
          <w:p w:rsidR="0058110E" w:rsidRDefault="0058110E">
            <w:pPr>
              <w:spacing w:after="0" w:line="240" w:lineRule="auto"/>
              <w:ind w:left="360"/>
            </w:pPr>
          </w:p>
          <w:p w:rsidR="0058110E" w:rsidRDefault="0058110E">
            <w:pPr>
              <w:spacing w:after="0" w:line="240" w:lineRule="auto"/>
            </w:pPr>
          </w:p>
          <w:p w:rsidR="0058110E" w:rsidRDefault="0058110E">
            <w:pPr>
              <w:spacing w:after="0" w:line="240" w:lineRule="auto"/>
              <w:ind w:left="360"/>
            </w:pPr>
          </w:p>
          <w:p w:rsidR="0058110E" w:rsidRDefault="0058110E">
            <w:pPr>
              <w:spacing w:after="0" w:line="240" w:lineRule="auto"/>
              <w:jc w:val="center"/>
            </w:pPr>
          </w:p>
          <w:p w:rsidR="0058110E" w:rsidRDefault="0058110E">
            <w:pPr>
              <w:spacing w:after="0" w:line="240" w:lineRule="auto"/>
              <w:jc w:val="center"/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58110E" w:rsidRDefault="0058110E">
            <w:pPr>
              <w:spacing w:after="0" w:line="240" w:lineRule="auto"/>
              <w:jc w:val="center"/>
            </w:pPr>
          </w:p>
          <w:p w:rsidR="0058110E" w:rsidRDefault="00561B51">
            <w:pPr>
              <w:spacing w:after="0" w:line="240" w:lineRule="auto"/>
            </w:pPr>
            <w:r>
              <w:rPr>
                <w:b/>
                <w:sz w:val="20"/>
              </w:rPr>
              <w:t>Skills:</w:t>
            </w:r>
            <w:r>
              <w:rPr>
                <w:sz w:val="20"/>
              </w:rPr>
              <w:t xml:space="preserve"> The discrete skills and process students should be able to use independently (</w:t>
            </w:r>
            <w:r>
              <w:rPr>
                <w:sz w:val="20"/>
                <w:u w:val="single"/>
              </w:rPr>
              <w:t>Bloom’s Level of Learning should be noted in parentheses</w:t>
            </w:r>
            <w:r>
              <w:rPr>
                <w:sz w:val="20"/>
              </w:rPr>
              <w:t>.)</w:t>
            </w:r>
          </w:p>
          <w:p w:rsidR="0058110E" w:rsidRDefault="0058110E">
            <w:pPr>
              <w:spacing w:after="0" w:line="240" w:lineRule="auto"/>
            </w:pPr>
          </w:p>
          <w:p w:rsidR="0058110E" w:rsidRDefault="00561B51">
            <w:pPr>
              <w:spacing w:after="0" w:line="240" w:lineRule="auto"/>
            </w:pPr>
            <w:r>
              <w:rPr>
                <w:i/>
                <w:sz w:val="20"/>
              </w:rPr>
              <w:t>Students will be skilled at:</w:t>
            </w:r>
          </w:p>
          <w:p w:rsidR="0058110E" w:rsidRDefault="0058110E">
            <w:pPr>
              <w:spacing w:after="0" w:line="240" w:lineRule="auto"/>
            </w:pPr>
          </w:p>
          <w:p w:rsidR="002E0765" w:rsidRPr="002E0765" w:rsidRDefault="002E0765" w:rsidP="002E0765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 w:rsidRPr="002E0765">
              <w:rPr>
                <w:sz w:val="20"/>
              </w:rPr>
              <w:t xml:space="preserve">Analyzing </w:t>
            </w:r>
            <w:r w:rsidR="00561B51" w:rsidRPr="002E0765">
              <w:rPr>
                <w:sz w:val="20"/>
              </w:rPr>
              <w:t xml:space="preserve">characters from literature using literal and inferred evidence from the text. </w:t>
            </w:r>
          </w:p>
          <w:p w:rsidR="002E0765" w:rsidRPr="002E0765" w:rsidRDefault="00561B51" w:rsidP="002E0765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 w:rsidRPr="002E0765">
              <w:rPr>
                <w:sz w:val="20"/>
              </w:rPr>
              <w:t>Engaging in thoughtful discourse with peer</w:t>
            </w:r>
            <w:r w:rsidR="002E0765">
              <w:rPr>
                <w:sz w:val="20"/>
              </w:rPr>
              <w:t>s in a teacher led environment.</w:t>
            </w:r>
          </w:p>
          <w:p w:rsidR="0058110E" w:rsidRDefault="00561B51" w:rsidP="002E0765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 w:rsidRPr="002E0765">
              <w:rPr>
                <w:sz w:val="20"/>
              </w:rPr>
              <w:t xml:space="preserve">Writing responses to text that use evidence from the story to support their character analysis. </w:t>
            </w:r>
          </w:p>
          <w:p w:rsidR="0058110E" w:rsidRDefault="0058110E">
            <w:pPr>
              <w:spacing w:after="0" w:line="240" w:lineRule="auto"/>
              <w:ind w:left="360"/>
            </w:pPr>
          </w:p>
          <w:p w:rsidR="0058110E" w:rsidRDefault="0058110E">
            <w:pPr>
              <w:spacing w:after="0" w:line="240" w:lineRule="auto"/>
              <w:ind w:left="360"/>
            </w:pPr>
          </w:p>
          <w:p w:rsidR="0058110E" w:rsidRDefault="0058110E">
            <w:pPr>
              <w:spacing w:after="0" w:line="240" w:lineRule="auto"/>
            </w:pPr>
          </w:p>
          <w:p w:rsidR="0058110E" w:rsidRDefault="0058110E">
            <w:pPr>
              <w:spacing w:after="0" w:line="240" w:lineRule="auto"/>
            </w:pPr>
          </w:p>
          <w:p w:rsidR="0058110E" w:rsidRDefault="0058110E">
            <w:pPr>
              <w:spacing w:after="0" w:line="240" w:lineRule="auto"/>
              <w:jc w:val="center"/>
            </w:pPr>
          </w:p>
        </w:tc>
      </w:tr>
    </w:tbl>
    <w:p w:rsidR="0058110E" w:rsidRDefault="0058110E">
      <w:pPr>
        <w:spacing w:after="0" w:line="240" w:lineRule="auto"/>
      </w:pPr>
    </w:p>
    <w:p w:rsidR="0058110E" w:rsidRDefault="0058110E">
      <w:pPr>
        <w:spacing w:after="0" w:line="240" w:lineRule="auto"/>
      </w:pPr>
    </w:p>
    <w:sectPr w:rsidR="0058110E" w:rsidSect="00561B51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27" w:rsidRDefault="00C71127">
      <w:pPr>
        <w:spacing w:after="0" w:line="240" w:lineRule="auto"/>
      </w:pPr>
      <w:r>
        <w:separator/>
      </w:r>
    </w:p>
  </w:endnote>
  <w:endnote w:type="continuationSeparator" w:id="0">
    <w:p w:rsidR="00C71127" w:rsidRDefault="00C71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10E" w:rsidRDefault="00561B51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CC262A">
      <w:rPr>
        <w:noProof/>
      </w:rPr>
      <w:t>2</w:t>
    </w:r>
    <w:r>
      <w:fldChar w:fldCharType="end"/>
    </w:r>
  </w:p>
  <w:p w:rsidR="0058110E" w:rsidRDefault="0058110E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27" w:rsidRDefault="00C71127">
      <w:pPr>
        <w:spacing w:after="0" w:line="240" w:lineRule="auto"/>
      </w:pPr>
      <w:r>
        <w:separator/>
      </w:r>
    </w:p>
  </w:footnote>
  <w:footnote w:type="continuationSeparator" w:id="0">
    <w:p w:rsidR="00C71127" w:rsidRDefault="00C71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7000"/>
    <w:multiLevelType w:val="hybridMultilevel"/>
    <w:tmpl w:val="33640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F3896"/>
    <w:multiLevelType w:val="multilevel"/>
    <w:tmpl w:val="14066A3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07446625"/>
    <w:multiLevelType w:val="multilevel"/>
    <w:tmpl w:val="E062B92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3">
    <w:nsid w:val="23A23079"/>
    <w:multiLevelType w:val="hybridMultilevel"/>
    <w:tmpl w:val="5D7E1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0785C"/>
    <w:multiLevelType w:val="hybridMultilevel"/>
    <w:tmpl w:val="BE041CEA"/>
    <w:lvl w:ilvl="0" w:tplc="040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5">
    <w:nsid w:val="36452165"/>
    <w:multiLevelType w:val="hybridMultilevel"/>
    <w:tmpl w:val="8AD8E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1054B"/>
    <w:multiLevelType w:val="multilevel"/>
    <w:tmpl w:val="5A62EFE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7">
    <w:nsid w:val="4BF4042A"/>
    <w:multiLevelType w:val="multilevel"/>
    <w:tmpl w:val="D186BDC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numFmt w:val="bullet"/>
      <w:lvlText w:val="○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2">
      <w:numFmt w:val="bullet"/>
      <w:lvlText w:val="■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3">
      <w:numFmt w:val="bullet"/>
      <w:lvlText w:val="●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4">
      <w:numFmt w:val="bullet"/>
      <w:lvlText w:val="○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5">
      <w:numFmt w:val="bullet"/>
      <w:lvlText w:val="■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6">
      <w:numFmt w:val="bullet"/>
      <w:lvlText w:val="●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7">
      <w:numFmt w:val="bullet"/>
      <w:lvlText w:val="○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8">
      <w:numFmt w:val="bullet"/>
      <w:lvlText w:val="■"/>
      <w:lvlJc w:val="left"/>
      <w:pPr>
        <w:ind w:left="0" w:firstLine="0"/>
      </w:pPr>
      <w:rPr>
        <w:rFonts w:ascii="Arial" w:eastAsia="Arial" w:hAnsi="Arial" w:cs="Arial"/>
        <w:vertAlign w:val="baseline"/>
      </w:rPr>
    </w:lvl>
  </w:abstractNum>
  <w:abstractNum w:abstractNumId="8">
    <w:nsid w:val="57FE76C3"/>
    <w:multiLevelType w:val="multilevel"/>
    <w:tmpl w:val="E4C02F56"/>
    <w:lvl w:ilvl="0">
      <w:start w:val="1"/>
      <w:numFmt w:val="lowerLetter"/>
      <w:lvlText w:val="%1."/>
      <w:lvlJc w:val="left"/>
      <w:pPr>
        <w:ind w:left="880" w:firstLine="5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600" w:firstLine="124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320" w:firstLine="214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040" w:firstLine="268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760" w:firstLine="340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480" w:firstLine="430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200" w:firstLine="484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920" w:firstLine="55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640" w:firstLine="6460"/>
      </w:pPr>
      <w:rPr>
        <w:rFonts w:ascii="Arial" w:eastAsia="Arial" w:hAnsi="Arial" w:cs="Arial"/>
        <w:vertAlign w:val="baseline"/>
      </w:rPr>
    </w:lvl>
  </w:abstractNum>
  <w:abstractNum w:abstractNumId="9">
    <w:nsid w:val="798657AB"/>
    <w:multiLevelType w:val="multilevel"/>
    <w:tmpl w:val="0BE0EB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vertAlign w:val="baseline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0E"/>
    <w:rsid w:val="00085A25"/>
    <w:rsid w:val="000B2688"/>
    <w:rsid w:val="002E0765"/>
    <w:rsid w:val="00330A5D"/>
    <w:rsid w:val="00467631"/>
    <w:rsid w:val="00561B51"/>
    <w:rsid w:val="0058110E"/>
    <w:rsid w:val="006A2A08"/>
    <w:rsid w:val="00A22D70"/>
    <w:rsid w:val="00A92019"/>
    <w:rsid w:val="00C4195C"/>
    <w:rsid w:val="00C71127"/>
    <w:rsid w:val="00CC262A"/>
    <w:rsid w:val="00CC64FF"/>
    <w:rsid w:val="00D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8AFA19-0A42-41C5-B89B-2BC363B7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B5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E0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ELA Grade 4 Unit 2.docx</vt:lpstr>
    </vt:vector>
  </TitlesOfParts>
  <Company>Worcester Public Schools</Company>
  <LinksUpToDate>false</LinksUpToDate>
  <CharactersWithSpaces>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Grade 4 Unit 2.docx</dc:title>
  <dc:creator>Goldstein, Phyllis</dc:creator>
  <cp:lastModifiedBy>Goldstein, Phyllis</cp:lastModifiedBy>
  <cp:revision>5</cp:revision>
  <cp:lastPrinted>2014-09-08T16:18:00Z</cp:lastPrinted>
  <dcterms:created xsi:type="dcterms:W3CDTF">2014-10-08T19:24:00Z</dcterms:created>
  <dcterms:modified xsi:type="dcterms:W3CDTF">2014-10-15T19:13:00Z</dcterms:modified>
</cp:coreProperties>
</file>